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F0" w:rsidRPr="00D60544" w:rsidRDefault="00A701F0" w:rsidP="00A701F0">
      <w:pPr>
        <w:jc w:val="center"/>
        <w:rPr>
          <w:rFonts w:asciiTheme="minorHAnsi" w:hAnsiTheme="minorHAnsi"/>
          <w:b/>
          <w:sz w:val="40"/>
          <w:szCs w:val="40"/>
        </w:rPr>
      </w:pPr>
      <w:r w:rsidRPr="00D60544">
        <w:rPr>
          <w:rFonts w:asciiTheme="minorHAnsi" w:hAnsiTheme="minorHAnsi"/>
          <w:b/>
          <w:noProof/>
          <w:sz w:val="40"/>
          <w:szCs w:val="40"/>
        </w:rPr>
        <w:drawing>
          <wp:inline distT="0" distB="0" distL="0" distR="0" wp14:anchorId="2B8713B6" wp14:editId="780C0A1A">
            <wp:extent cx="1639823" cy="102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 logo white border clear bkgd no tag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573" cy="1034109"/>
                    </a:xfrm>
                    <a:prstGeom prst="rect">
                      <a:avLst/>
                    </a:prstGeom>
                  </pic:spPr>
                </pic:pic>
              </a:graphicData>
            </a:graphic>
          </wp:inline>
        </w:drawing>
      </w:r>
    </w:p>
    <w:p w:rsidR="00A701F0" w:rsidRDefault="00A701F0" w:rsidP="00A701F0">
      <w:pPr>
        <w:spacing w:after="0"/>
        <w:jc w:val="center"/>
        <w:rPr>
          <w:rFonts w:asciiTheme="minorHAnsi" w:hAnsiTheme="minorHAnsi"/>
          <w:b/>
          <w:sz w:val="32"/>
          <w:szCs w:val="32"/>
        </w:rPr>
      </w:pPr>
      <w:r w:rsidRPr="00D60544">
        <w:rPr>
          <w:rFonts w:asciiTheme="minorHAnsi" w:hAnsiTheme="minorHAnsi"/>
          <w:b/>
          <w:sz w:val="32"/>
          <w:szCs w:val="32"/>
        </w:rPr>
        <w:t>Disaster Risk Management: From Response to Resilience</w:t>
      </w:r>
    </w:p>
    <w:p w:rsidR="00F867C8" w:rsidRPr="004A48BB" w:rsidRDefault="00F867C8" w:rsidP="00A701F0">
      <w:pPr>
        <w:spacing w:after="0"/>
        <w:jc w:val="center"/>
        <w:rPr>
          <w:rFonts w:asciiTheme="minorHAnsi" w:hAnsiTheme="minorHAnsi"/>
          <w:b/>
          <w:sz w:val="22"/>
          <w:szCs w:val="22"/>
          <w:u w:val="single"/>
        </w:rPr>
      </w:pPr>
      <w:r w:rsidRPr="004A48BB">
        <w:rPr>
          <w:rFonts w:asciiTheme="minorHAnsi" w:hAnsiTheme="minorHAnsi"/>
          <w:b/>
          <w:sz w:val="22"/>
          <w:szCs w:val="22"/>
          <w:u w:val="single"/>
        </w:rPr>
        <w:t>Moderator</w:t>
      </w:r>
    </w:p>
    <w:p w:rsidR="00F867C8" w:rsidRPr="004A48BB" w:rsidRDefault="00F867C8" w:rsidP="00A701F0">
      <w:pPr>
        <w:spacing w:after="0"/>
        <w:jc w:val="center"/>
        <w:rPr>
          <w:rFonts w:asciiTheme="minorHAnsi" w:hAnsiTheme="minorHAnsi"/>
          <w:b/>
          <w:sz w:val="22"/>
          <w:szCs w:val="22"/>
        </w:rPr>
      </w:pPr>
      <w:r w:rsidRPr="004A48BB">
        <w:rPr>
          <w:rFonts w:asciiTheme="minorHAnsi" w:hAnsiTheme="minorHAnsi"/>
          <w:b/>
          <w:sz w:val="22"/>
          <w:szCs w:val="22"/>
        </w:rPr>
        <w:t xml:space="preserve"> Laura Delgado López: Project Manager, Secure World Foundation </w:t>
      </w:r>
    </w:p>
    <w:p w:rsidR="00F867C8" w:rsidRDefault="00F867C8" w:rsidP="00A701F0">
      <w:pPr>
        <w:spacing w:after="0"/>
        <w:jc w:val="center"/>
        <w:rPr>
          <w:rFonts w:asciiTheme="minorHAnsi" w:hAnsiTheme="minorHAnsi"/>
          <w:sz w:val="22"/>
        </w:rPr>
      </w:pPr>
    </w:p>
    <w:p w:rsidR="00A701F0" w:rsidRPr="00D60544" w:rsidRDefault="00A701F0" w:rsidP="00A701F0">
      <w:pPr>
        <w:spacing w:after="0"/>
        <w:jc w:val="center"/>
        <w:rPr>
          <w:rFonts w:asciiTheme="minorHAnsi" w:hAnsiTheme="minorHAnsi"/>
          <w:sz w:val="22"/>
        </w:rPr>
      </w:pPr>
      <w:r w:rsidRPr="00D60544">
        <w:rPr>
          <w:rFonts w:asciiTheme="minorHAnsi" w:hAnsiTheme="minorHAnsi"/>
          <w:sz w:val="22"/>
        </w:rPr>
        <w:t>August 5, 2015</w:t>
      </w:r>
    </w:p>
    <w:p w:rsidR="00A701F0" w:rsidRPr="00D60544" w:rsidRDefault="00A701F0" w:rsidP="00A701F0">
      <w:pPr>
        <w:spacing w:after="0"/>
        <w:jc w:val="center"/>
        <w:rPr>
          <w:rFonts w:asciiTheme="minorHAnsi" w:hAnsiTheme="minorHAnsi"/>
          <w:sz w:val="22"/>
        </w:rPr>
      </w:pPr>
      <w:r w:rsidRPr="00D60544">
        <w:rPr>
          <w:rFonts w:asciiTheme="minorHAnsi" w:hAnsiTheme="minorHAnsi"/>
          <w:sz w:val="22"/>
        </w:rPr>
        <w:t xml:space="preserve">Columbine Room, Hotel Boulderado </w:t>
      </w:r>
    </w:p>
    <w:p w:rsidR="00A701F0" w:rsidRPr="00D60544" w:rsidRDefault="00A701F0" w:rsidP="00A701F0">
      <w:pPr>
        <w:spacing w:after="0"/>
        <w:jc w:val="center"/>
        <w:rPr>
          <w:rFonts w:asciiTheme="minorHAnsi" w:hAnsiTheme="minorHAnsi"/>
          <w:sz w:val="22"/>
          <w:szCs w:val="22"/>
          <w:u w:val="single"/>
        </w:rPr>
      </w:pPr>
      <w:r w:rsidRPr="00D60544">
        <w:rPr>
          <w:rFonts w:asciiTheme="minorHAnsi" w:hAnsiTheme="minorHAnsi" w:cs="Arial"/>
          <w:color w:val="222222"/>
          <w:sz w:val="22"/>
          <w:szCs w:val="22"/>
          <w:shd w:val="clear" w:color="auto" w:fill="FFFFFF"/>
        </w:rPr>
        <w:t>2115 13th St, Boulder, CO 80302</w:t>
      </w:r>
    </w:p>
    <w:p w:rsidR="00A701F0" w:rsidRPr="00D60544" w:rsidRDefault="00A701F0" w:rsidP="00A701F0">
      <w:pPr>
        <w:spacing w:after="0"/>
        <w:jc w:val="center"/>
        <w:rPr>
          <w:rFonts w:asciiTheme="minorHAnsi" w:hAnsiTheme="minorHAnsi"/>
          <w:u w:val="single"/>
        </w:rPr>
      </w:pPr>
      <w:r w:rsidRPr="00D60544">
        <w:rPr>
          <w:rFonts w:asciiTheme="minorHAnsi" w:hAnsiTheme="minorHAnsi"/>
          <w:u w:val="single"/>
        </w:rPr>
        <w:t>Speaker Biographies</w:t>
      </w:r>
    </w:p>
    <w:p w:rsidR="00A701F0" w:rsidRPr="00D60544" w:rsidRDefault="00A701F0" w:rsidP="00A701F0">
      <w:pPr>
        <w:spacing w:after="0"/>
        <w:jc w:val="center"/>
        <w:rPr>
          <w:rFonts w:asciiTheme="minorHAnsi" w:hAnsiTheme="minorHAnsi"/>
          <w:u w:val="single"/>
        </w:rPr>
      </w:pPr>
    </w:p>
    <w:p w:rsidR="00C33FAB" w:rsidRPr="00D60544" w:rsidRDefault="00F30599" w:rsidP="00C33FAB">
      <w:pPr>
        <w:spacing w:after="0" w:line="216" w:lineRule="auto"/>
        <w:rPr>
          <w:rFonts w:asciiTheme="minorHAnsi" w:hAnsiTheme="minorHAnsi"/>
          <w:b/>
          <w:color w:val="000000"/>
          <w:sz w:val="22"/>
          <w:szCs w:val="22"/>
          <w:shd w:val="clear" w:color="auto" w:fill="FFFFFF"/>
        </w:rPr>
      </w:pPr>
      <w:r w:rsidRPr="00D60544">
        <w:rPr>
          <w:rFonts w:asciiTheme="minorHAnsi" w:hAnsiTheme="minorHAnsi"/>
          <w:b/>
          <w:color w:val="000000"/>
          <w:sz w:val="22"/>
          <w:szCs w:val="22"/>
          <w:shd w:val="clear" w:color="auto" w:fill="FFFFFF"/>
        </w:rPr>
        <w:t>Luke Barrington</w:t>
      </w:r>
      <w:r w:rsidR="001163F7" w:rsidRPr="00D60544">
        <w:rPr>
          <w:rFonts w:asciiTheme="minorHAnsi" w:hAnsiTheme="minorHAnsi"/>
          <w:b/>
          <w:color w:val="000000"/>
          <w:sz w:val="22"/>
          <w:szCs w:val="22"/>
          <w:shd w:val="clear" w:color="auto" w:fill="FFFFFF"/>
        </w:rPr>
        <w:t xml:space="preserve">: </w:t>
      </w:r>
      <w:r w:rsidR="00C33FAB" w:rsidRPr="00D60544">
        <w:rPr>
          <w:rFonts w:asciiTheme="minorHAnsi" w:hAnsiTheme="minorHAnsi"/>
          <w:b/>
          <w:color w:val="000000"/>
          <w:sz w:val="22"/>
          <w:szCs w:val="22"/>
          <w:shd w:val="clear" w:color="auto" w:fill="FFFFFF"/>
        </w:rPr>
        <w:t>Director, New Products</w:t>
      </w:r>
      <w:r w:rsidR="000518A2" w:rsidRPr="00D60544">
        <w:rPr>
          <w:rFonts w:asciiTheme="minorHAnsi" w:hAnsiTheme="minorHAnsi"/>
          <w:b/>
          <w:color w:val="000000"/>
          <w:sz w:val="22"/>
          <w:szCs w:val="22"/>
          <w:shd w:val="clear" w:color="auto" w:fill="FFFFFF"/>
        </w:rPr>
        <w:t>, Digital</w:t>
      </w:r>
      <w:r w:rsidR="00C33FAB" w:rsidRPr="00D60544">
        <w:rPr>
          <w:rFonts w:asciiTheme="minorHAnsi" w:hAnsiTheme="minorHAnsi"/>
          <w:b/>
          <w:color w:val="000000"/>
          <w:sz w:val="22"/>
          <w:szCs w:val="22"/>
          <w:shd w:val="clear" w:color="auto" w:fill="FFFFFF"/>
        </w:rPr>
        <w:t>Globe</w:t>
      </w:r>
    </w:p>
    <w:p w:rsidR="00F30599" w:rsidRPr="00D60544" w:rsidRDefault="001163F7" w:rsidP="00C33FAB">
      <w:pPr>
        <w:spacing w:after="0" w:line="216" w:lineRule="auto"/>
        <w:rPr>
          <w:rFonts w:asciiTheme="minorHAnsi" w:hAnsiTheme="minorHAnsi"/>
          <w:b/>
          <w:sz w:val="22"/>
          <w:szCs w:val="22"/>
        </w:rPr>
      </w:pPr>
      <w:r w:rsidRPr="00D60544">
        <w:rPr>
          <w:rFonts w:asciiTheme="minorHAnsi" w:hAnsiTheme="minorHAnsi"/>
          <w:b/>
          <w:color w:val="000000"/>
          <w:sz w:val="22"/>
          <w:szCs w:val="22"/>
          <w:shd w:val="clear" w:color="auto" w:fill="FFFFFF"/>
        </w:rPr>
        <w:t>Luke Barrington</w:t>
      </w:r>
      <w:r w:rsidR="00F30599" w:rsidRPr="00D60544">
        <w:rPr>
          <w:rFonts w:asciiTheme="minorHAnsi" w:hAnsiTheme="minorHAnsi"/>
          <w:color w:val="000000"/>
          <w:sz w:val="22"/>
          <w:szCs w:val="22"/>
          <w:shd w:val="clear" w:color="auto" w:fill="FFFFFF"/>
        </w:rPr>
        <w:t xml:space="preserve"> is a startup founder, computer hacker and business leader. He earned a Ph.D in Electrical and Computer Engineering from UC San Diego with a thesis that pioneered the use of online crowdsourcing to train smarter machine learning algorithms. Luke was a founder of</w:t>
      </w:r>
      <w:r w:rsidR="00F30599" w:rsidRPr="00D60544">
        <w:rPr>
          <w:rStyle w:val="apple-converted-space"/>
          <w:rFonts w:asciiTheme="minorHAnsi" w:hAnsiTheme="minorHAnsi"/>
          <w:color w:val="000000"/>
          <w:sz w:val="22"/>
          <w:szCs w:val="22"/>
          <w:shd w:val="clear" w:color="auto" w:fill="FFFFFF"/>
        </w:rPr>
        <w:t> </w:t>
      </w:r>
      <w:hyperlink r:id="rId8" w:tgtFrame="_blank" w:history="1">
        <w:r w:rsidR="00F30599" w:rsidRPr="00D60544">
          <w:rPr>
            <w:rStyle w:val="Hyperlink"/>
            <w:rFonts w:asciiTheme="minorHAnsi" w:hAnsiTheme="minorHAnsi"/>
            <w:color w:val="1155CC"/>
            <w:sz w:val="22"/>
            <w:szCs w:val="22"/>
            <w:shd w:val="clear" w:color="auto" w:fill="FFFFFF"/>
          </w:rPr>
          <w:t>Tomnod</w:t>
        </w:r>
      </w:hyperlink>
      <w:r w:rsidR="00F30599" w:rsidRPr="00D60544">
        <w:rPr>
          <w:rFonts w:asciiTheme="minorHAnsi" w:hAnsiTheme="minorHAnsi"/>
          <w:color w:val="000000"/>
          <w:sz w:val="22"/>
          <w:szCs w:val="22"/>
          <w:shd w:val="clear" w:color="auto" w:fill="FFFFFF"/>
        </w:rPr>
        <w:t xml:space="preserve">, an online crowdsourcing community where millions of contributors explore satellite images to find interesting and important information about our changing planet. He is currently leader of new products at </w:t>
      </w:r>
      <w:hyperlink r:id="rId9" w:tgtFrame="_blank" w:history="1">
        <w:r w:rsidR="00F30599" w:rsidRPr="00D60544">
          <w:rPr>
            <w:rStyle w:val="Hyperlink"/>
            <w:rFonts w:asciiTheme="minorHAnsi" w:hAnsiTheme="minorHAnsi"/>
            <w:color w:val="1155CC"/>
            <w:sz w:val="22"/>
            <w:szCs w:val="22"/>
            <w:shd w:val="clear" w:color="auto" w:fill="FFFFFF"/>
          </w:rPr>
          <w:t>DigitalGlobe</w:t>
        </w:r>
      </w:hyperlink>
      <w:r w:rsidR="00F30599" w:rsidRPr="00D60544">
        <w:rPr>
          <w:rFonts w:asciiTheme="minorHAnsi" w:hAnsiTheme="minorHAnsi"/>
          <w:color w:val="000000"/>
          <w:sz w:val="22"/>
          <w:szCs w:val="22"/>
          <w:shd w:val="clear" w:color="auto" w:fill="FFFFFF"/>
        </w:rPr>
        <w:t> since they acquired Tomnod in 2013. Luke is a public speaker, technology leader and funk guitarist, sometimes all at the same time.</w:t>
      </w:r>
    </w:p>
    <w:p w:rsidR="00D60544" w:rsidRPr="00D60544" w:rsidRDefault="00D60544" w:rsidP="00D60544">
      <w:pPr>
        <w:spacing w:after="0"/>
        <w:jc w:val="both"/>
        <w:rPr>
          <w:rFonts w:asciiTheme="minorHAnsi" w:hAnsiTheme="minorHAnsi"/>
          <w:sz w:val="20"/>
          <w:szCs w:val="20"/>
        </w:rPr>
      </w:pPr>
    </w:p>
    <w:p w:rsidR="00F867C8" w:rsidRDefault="00F867C8" w:rsidP="004A48BB">
      <w:pPr>
        <w:spacing w:after="0" w:line="216" w:lineRule="auto"/>
        <w:jc w:val="both"/>
        <w:rPr>
          <w:rFonts w:ascii="Arial" w:hAnsi="Arial" w:cs="Arial"/>
          <w:color w:val="222222"/>
          <w:shd w:val="clear" w:color="auto" w:fill="FFFFFF"/>
        </w:rPr>
      </w:pPr>
      <w:r w:rsidRPr="00F867C8">
        <w:rPr>
          <w:rFonts w:asciiTheme="minorHAnsi" w:hAnsiTheme="minorHAnsi" w:cs="Arial"/>
          <w:b/>
          <w:color w:val="222222"/>
          <w:sz w:val="22"/>
          <w:szCs w:val="22"/>
          <w:shd w:val="clear" w:color="auto" w:fill="FFFFFF"/>
        </w:rPr>
        <w:t>Dr. Sergio Camacho-Lara, Secretary General of the Regional Centre for Space Science and Technology Education for Latin America and the Caribbean (CRECTEALC)</w:t>
      </w:r>
      <w:r>
        <w:rPr>
          <w:rFonts w:ascii="Arial" w:hAnsi="Arial" w:cs="Arial"/>
          <w:color w:val="222222"/>
          <w:shd w:val="clear" w:color="auto" w:fill="FFFFFF"/>
        </w:rPr>
        <w:t> </w:t>
      </w:r>
    </w:p>
    <w:p w:rsidR="00D60544" w:rsidRPr="00D60544" w:rsidRDefault="00D60544" w:rsidP="004A48BB">
      <w:pPr>
        <w:spacing w:after="0" w:line="216" w:lineRule="auto"/>
        <w:jc w:val="both"/>
        <w:rPr>
          <w:rFonts w:asciiTheme="minorHAnsi" w:hAnsiTheme="minorHAnsi"/>
          <w:sz w:val="22"/>
          <w:szCs w:val="22"/>
        </w:rPr>
      </w:pPr>
      <w:r w:rsidRPr="00D60544">
        <w:rPr>
          <w:rFonts w:asciiTheme="minorHAnsi" w:hAnsiTheme="minorHAnsi"/>
          <w:b/>
          <w:sz w:val="22"/>
          <w:szCs w:val="22"/>
        </w:rPr>
        <w:t>Dr. Sergio Camacho-Lara</w:t>
      </w:r>
      <w:r w:rsidRPr="00D60544">
        <w:rPr>
          <w:rFonts w:asciiTheme="minorHAnsi" w:hAnsiTheme="minorHAnsi"/>
          <w:sz w:val="22"/>
          <w:szCs w:val="22"/>
        </w:rPr>
        <w:t xml:space="preserve"> is the Secretary General of the Regional Centre for Space Science and Technology Education for Latin America and the Caribbean. The Centre is affiliated to the United Nations and has a Campus in Brazil and a Campus in Mexico. Dr. Camacho is a former Director of the United Nations Office for Outer Space Affairs (OOSA). Before that, he held the posts of Chief of the Space Applications Section and of Chief, Committee Services and Research Section also of OOSA.</w:t>
      </w:r>
    </w:p>
    <w:p w:rsidR="00D60544" w:rsidRPr="00D60544" w:rsidRDefault="00D60544" w:rsidP="00D60544">
      <w:pPr>
        <w:spacing w:after="0" w:line="240" w:lineRule="auto"/>
        <w:jc w:val="both"/>
        <w:rPr>
          <w:rFonts w:asciiTheme="minorHAnsi" w:hAnsiTheme="minorHAnsi"/>
          <w:sz w:val="22"/>
          <w:szCs w:val="22"/>
        </w:rPr>
      </w:pPr>
    </w:p>
    <w:p w:rsidR="00D60544" w:rsidRPr="00D60544" w:rsidRDefault="00D60544" w:rsidP="004A48BB">
      <w:pPr>
        <w:spacing w:after="0" w:line="240" w:lineRule="auto"/>
        <w:jc w:val="both"/>
        <w:rPr>
          <w:rFonts w:asciiTheme="minorHAnsi" w:hAnsiTheme="minorHAnsi"/>
          <w:sz w:val="22"/>
          <w:szCs w:val="22"/>
        </w:rPr>
      </w:pPr>
      <w:r w:rsidRPr="00D60544">
        <w:rPr>
          <w:rFonts w:asciiTheme="minorHAnsi" w:hAnsiTheme="minorHAnsi"/>
          <w:sz w:val="22"/>
          <w:szCs w:val="22"/>
        </w:rPr>
        <w:t>Both as a member of the United Nations Secretariat and as a member of the delegation of Mexico to COPUOS, he has been involved in many issues dealt with by the United Nations Committee on the Peaceful Uses of Outer Space (COPUOS) and it Scientific and Technical Subcommittee and Legal Subcommittee. He has directly contributed to the establishment of the International Committee on GNSS (ICG), the United Nations Platform for Space-based Information for Disaster Management and Emergency Response (UN-SPIDER), the International Asteroid Warning Network (IAWN) and the Space Mission Planning Advisory Group (SMPAG), all issues that contribute to the long-term sustainability of activities in outer space. During the past two years, he has promoted the use of space technology for disaster reduction in the framework of the EOPOWER project of the European Commission and in collaboration with the Working Group on Capacity Building and Data Democracy (WGCapD) of CEOS. Prior to joining the United Nations, Dr. Camacho carried out research in the area of electromagnetic radiation transfer at the Institute of Geophysics, Universidad Nacional Autónoma de México (UNAM). Dr. Camacho received his Ph. D. in Aerospace Science from the University of Michigan, in the United States and his Bachelor’s degree in physics from the UNAM.</w:t>
      </w:r>
      <w:bookmarkStart w:id="0" w:name="_GoBack"/>
      <w:bookmarkEnd w:id="0"/>
    </w:p>
    <w:p w:rsidR="00A701F0" w:rsidRPr="00D60544" w:rsidRDefault="00A701F0" w:rsidP="00F30599">
      <w:pPr>
        <w:spacing w:before="100" w:beforeAutospacing="1" w:after="100" w:afterAutospacing="1" w:line="240" w:lineRule="auto"/>
        <w:rPr>
          <w:rFonts w:asciiTheme="minorHAnsi" w:hAnsiTheme="minorHAnsi"/>
          <w:b/>
          <w:sz w:val="22"/>
          <w:szCs w:val="22"/>
        </w:rPr>
      </w:pPr>
    </w:p>
    <w:p w:rsidR="00046CA2" w:rsidRPr="00D60544" w:rsidRDefault="008B26A8" w:rsidP="00046CA2">
      <w:pPr>
        <w:spacing w:after="0" w:line="216" w:lineRule="auto"/>
        <w:rPr>
          <w:rFonts w:asciiTheme="minorHAnsi" w:hAnsiTheme="minorHAnsi"/>
          <w:sz w:val="21"/>
          <w:szCs w:val="21"/>
        </w:rPr>
      </w:pPr>
      <w:r w:rsidRPr="00D60544">
        <w:rPr>
          <w:rFonts w:asciiTheme="minorHAnsi" w:hAnsiTheme="minorHAnsi"/>
          <w:b/>
          <w:sz w:val="22"/>
          <w:szCs w:val="22"/>
        </w:rPr>
        <w:t>Mark F</w:t>
      </w:r>
      <w:r w:rsidR="00046CA2" w:rsidRPr="00D60544">
        <w:rPr>
          <w:rFonts w:asciiTheme="minorHAnsi" w:hAnsiTheme="minorHAnsi"/>
          <w:b/>
          <w:sz w:val="22"/>
          <w:szCs w:val="22"/>
        </w:rPr>
        <w:t xml:space="preserve">. Mulholland: </w:t>
      </w:r>
      <w:r w:rsidR="00046CA2" w:rsidRPr="00D60544">
        <w:rPr>
          <w:rFonts w:asciiTheme="minorHAnsi" w:hAnsiTheme="minorHAnsi"/>
          <w:b/>
          <w:sz w:val="21"/>
          <w:szCs w:val="21"/>
        </w:rPr>
        <w:t>Senior Advisor/Program Executive, NOAA</w:t>
      </w:r>
    </w:p>
    <w:p w:rsidR="009E470A" w:rsidRPr="00D60544" w:rsidRDefault="00EB232A" w:rsidP="00046CA2">
      <w:pPr>
        <w:spacing w:after="0" w:line="240" w:lineRule="auto"/>
        <w:rPr>
          <w:rFonts w:asciiTheme="minorHAnsi" w:hAnsiTheme="minorHAnsi"/>
          <w:sz w:val="22"/>
          <w:szCs w:val="22"/>
        </w:rPr>
      </w:pPr>
      <w:r w:rsidRPr="00D60544">
        <w:rPr>
          <w:rFonts w:asciiTheme="minorHAnsi" w:hAnsiTheme="minorHAnsi"/>
          <w:b/>
          <w:sz w:val="22"/>
          <w:szCs w:val="22"/>
        </w:rPr>
        <w:t>Mark F. Mulholland</w:t>
      </w:r>
      <w:r w:rsidRPr="00D60544">
        <w:rPr>
          <w:rFonts w:asciiTheme="minorHAnsi" w:hAnsiTheme="minorHAnsi"/>
          <w:sz w:val="22"/>
          <w:szCs w:val="22"/>
        </w:rPr>
        <w:t xml:space="preserve"> is </w:t>
      </w:r>
      <w:r w:rsidR="007B2107" w:rsidRPr="00D60544">
        <w:rPr>
          <w:rFonts w:asciiTheme="minorHAnsi" w:hAnsiTheme="minorHAnsi"/>
          <w:sz w:val="22"/>
          <w:szCs w:val="22"/>
        </w:rPr>
        <w:t>the Director, Policies, Procedures, and Systems A</w:t>
      </w:r>
      <w:r w:rsidR="009E470A" w:rsidRPr="00D60544">
        <w:rPr>
          <w:rFonts w:asciiTheme="minorHAnsi" w:hAnsiTheme="minorHAnsi"/>
          <w:sz w:val="22"/>
          <w:szCs w:val="22"/>
        </w:rPr>
        <w:t>ssurance</w:t>
      </w:r>
      <w:r w:rsidR="007B2107" w:rsidRPr="00D60544">
        <w:rPr>
          <w:rFonts w:asciiTheme="minorHAnsi" w:hAnsiTheme="minorHAnsi"/>
          <w:sz w:val="22"/>
          <w:szCs w:val="22"/>
        </w:rPr>
        <w:t xml:space="preserve"> in the Office of System Architecture and Advanced Planning (OSAAP), NOAA Satellite a</w:t>
      </w:r>
      <w:r w:rsidR="007A1800" w:rsidRPr="00D60544">
        <w:rPr>
          <w:rFonts w:asciiTheme="minorHAnsi" w:hAnsiTheme="minorHAnsi"/>
          <w:sz w:val="22"/>
          <w:szCs w:val="22"/>
        </w:rPr>
        <w:t>nd Information Service (NESDIS), and</w:t>
      </w:r>
      <w:r w:rsidR="0011574D" w:rsidRPr="00D60544">
        <w:rPr>
          <w:rFonts w:asciiTheme="minorHAnsi" w:hAnsiTheme="minorHAnsi"/>
          <w:sz w:val="22"/>
          <w:szCs w:val="22"/>
        </w:rPr>
        <w:t xml:space="preserve"> </w:t>
      </w:r>
      <w:r w:rsidR="007B2107" w:rsidRPr="00D60544">
        <w:rPr>
          <w:rFonts w:asciiTheme="minorHAnsi" w:hAnsiTheme="minorHAnsi"/>
          <w:sz w:val="22"/>
          <w:szCs w:val="22"/>
        </w:rPr>
        <w:t xml:space="preserve">is responsible for developing and implementing NESDIS-wide systems engineering best practices for satellite and ground systems.  </w:t>
      </w:r>
      <w:r w:rsidR="009E470A" w:rsidRPr="00D60544">
        <w:rPr>
          <w:rFonts w:asciiTheme="minorHAnsi" w:hAnsiTheme="minorHAnsi"/>
          <w:sz w:val="22"/>
          <w:szCs w:val="22"/>
        </w:rPr>
        <w:t>H</w:t>
      </w:r>
      <w:r w:rsidR="00E55032" w:rsidRPr="00D60544">
        <w:rPr>
          <w:rFonts w:asciiTheme="minorHAnsi" w:hAnsiTheme="minorHAnsi"/>
          <w:sz w:val="22"/>
          <w:szCs w:val="22"/>
        </w:rPr>
        <w:t xml:space="preserve">e </w:t>
      </w:r>
      <w:r w:rsidR="0011574D" w:rsidRPr="00D60544">
        <w:rPr>
          <w:rFonts w:asciiTheme="minorHAnsi" w:hAnsiTheme="minorHAnsi"/>
          <w:sz w:val="22"/>
          <w:szCs w:val="22"/>
        </w:rPr>
        <w:t xml:space="preserve">advises the </w:t>
      </w:r>
      <w:r w:rsidR="009E470A" w:rsidRPr="00D60544">
        <w:rPr>
          <w:rFonts w:asciiTheme="minorHAnsi" w:hAnsiTheme="minorHAnsi"/>
          <w:sz w:val="22"/>
          <w:szCs w:val="22"/>
        </w:rPr>
        <w:t>NESDIS</w:t>
      </w:r>
      <w:r w:rsidR="0011574D" w:rsidRPr="00D60544">
        <w:rPr>
          <w:rFonts w:asciiTheme="minorHAnsi" w:hAnsiTheme="minorHAnsi"/>
          <w:sz w:val="22"/>
          <w:szCs w:val="22"/>
        </w:rPr>
        <w:t xml:space="preserve"> senior staff on a wide variety of </w:t>
      </w:r>
      <w:r w:rsidR="007A1800" w:rsidRPr="00D60544">
        <w:rPr>
          <w:rFonts w:asciiTheme="minorHAnsi" w:hAnsiTheme="minorHAnsi"/>
          <w:sz w:val="22"/>
          <w:szCs w:val="22"/>
        </w:rPr>
        <w:t>issues</w:t>
      </w:r>
      <w:r w:rsidR="0011574D" w:rsidRPr="00D60544">
        <w:rPr>
          <w:rFonts w:asciiTheme="minorHAnsi" w:hAnsiTheme="minorHAnsi"/>
          <w:sz w:val="22"/>
          <w:szCs w:val="22"/>
        </w:rPr>
        <w:t xml:space="preserve"> involving the domestic and international civil, commercial, and national security space sectors</w:t>
      </w:r>
      <w:r w:rsidR="009E470A" w:rsidRPr="00D60544">
        <w:rPr>
          <w:rFonts w:asciiTheme="minorHAnsi" w:hAnsiTheme="minorHAnsi"/>
          <w:sz w:val="22"/>
          <w:szCs w:val="22"/>
        </w:rPr>
        <w:t xml:space="preserve"> and brings NOAA’s perspectives to a wide range of interagency space policy working groups</w:t>
      </w:r>
      <w:r w:rsidR="0011574D" w:rsidRPr="00D60544">
        <w:rPr>
          <w:rFonts w:asciiTheme="minorHAnsi" w:hAnsiTheme="minorHAnsi"/>
          <w:sz w:val="22"/>
          <w:szCs w:val="22"/>
        </w:rPr>
        <w:t xml:space="preserve">.  </w:t>
      </w:r>
      <w:r w:rsidR="00F445AD" w:rsidRPr="00D60544">
        <w:rPr>
          <w:rFonts w:asciiTheme="minorHAnsi" w:hAnsiTheme="minorHAnsi"/>
          <w:sz w:val="22"/>
          <w:szCs w:val="22"/>
        </w:rPr>
        <w:t>He is</w:t>
      </w:r>
      <w:r w:rsidR="00E55032" w:rsidRPr="00D60544">
        <w:rPr>
          <w:rFonts w:asciiTheme="minorHAnsi" w:hAnsiTheme="minorHAnsi"/>
          <w:sz w:val="22"/>
          <w:szCs w:val="22"/>
        </w:rPr>
        <w:t xml:space="preserve"> the senior NOAA representative </w:t>
      </w:r>
      <w:r w:rsidR="0011574D" w:rsidRPr="00D60544">
        <w:rPr>
          <w:rFonts w:asciiTheme="minorHAnsi" w:hAnsiTheme="minorHAnsi"/>
          <w:sz w:val="22"/>
          <w:szCs w:val="22"/>
        </w:rPr>
        <w:t xml:space="preserve">on the </w:t>
      </w:r>
      <w:r w:rsidR="009E470A" w:rsidRPr="00D60544">
        <w:rPr>
          <w:rFonts w:asciiTheme="minorHAnsi" w:hAnsiTheme="minorHAnsi"/>
          <w:sz w:val="22"/>
          <w:szCs w:val="22"/>
        </w:rPr>
        <w:t>United National Committee on Peaceful Uses of Outer Space (</w:t>
      </w:r>
      <w:r w:rsidR="0011574D" w:rsidRPr="00D60544">
        <w:rPr>
          <w:rFonts w:asciiTheme="minorHAnsi" w:hAnsiTheme="minorHAnsi"/>
          <w:sz w:val="22"/>
          <w:szCs w:val="22"/>
        </w:rPr>
        <w:t>UNCOPUOS</w:t>
      </w:r>
      <w:r w:rsidR="009E470A" w:rsidRPr="00D60544">
        <w:rPr>
          <w:rFonts w:asciiTheme="minorHAnsi" w:hAnsiTheme="minorHAnsi"/>
          <w:sz w:val="22"/>
          <w:szCs w:val="22"/>
        </w:rPr>
        <w:t>)</w:t>
      </w:r>
      <w:r w:rsidR="0011574D" w:rsidRPr="00D60544">
        <w:rPr>
          <w:rFonts w:asciiTheme="minorHAnsi" w:hAnsiTheme="minorHAnsi"/>
          <w:sz w:val="22"/>
          <w:szCs w:val="22"/>
        </w:rPr>
        <w:t xml:space="preserve"> Long-term Sustainability Working Group</w:t>
      </w:r>
      <w:r w:rsidR="00E55032" w:rsidRPr="00D60544">
        <w:rPr>
          <w:rFonts w:asciiTheme="minorHAnsi" w:hAnsiTheme="minorHAnsi"/>
          <w:sz w:val="22"/>
          <w:szCs w:val="22"/>
        </w:rPr>
        <w:t>;</w:t>
      </w:r>
      <w:r w:rsidR="0011574D" w:rsidRPr="00D60544">
        <w:rPr>
          <w:rFonts w:asciiTheme="minorHAnsi" w:hAnsiTheme="minorHAnsi"/>
          <w:sz w:val="22"/>
          <w:szCs w:val="22"/>
        </w:rPr>
        <w:t xml:space="preserve"> </w:t>
      </w:r>
      <w:r w:rsidR="00F445AD" w:rsidRPr="00D60544">
        <w:rPr>
          <w:rFonts w:asciiTheme="minorHAnsi" w:hAnsiTheme="minorHAnsi"/>
          <w:sz w:val="22"/>
          <w:szCs w:val="22"/>
        </w:rPr>
        <w:t>led</w:t>
      </w:r>
      <w:r w:rsidR="0011574D" w:rsidRPr="00D60544">
        <w:rPr>
          <w:rFonts w:asciiTheme="minorHAnsi" w:hAnsiTheme="minorHAnsi"/>
          <w:sz w:val="22"/>
          <w:szCs w:val="22"/>
        </w:rPr>
        <w:t xml:space="preserve"> NOAA’s efforts in U.S. satellite export control </w:t>
      </w:r>
      <w:r w:rsidR="009E470A" w:rsidRPr="00D60544">
        <w:rPr>
          <w:rFonts w:asciiTheme="minorHAnsi" w:hAnsiTheme="minorHAnsi"/>
          <w:sz w:val="22"/>
          <w:szCs w:val="22"/>
        </w:rPr>
        <w:t>reform</w:t>
      </w:r>
      <w:r w:rsidR="00E55032" w:rsidRPr="00D60544">
        <w:rPr>
          <w:rFonts w:asciiTheme="minorHAnsi" w:hAnsiTheme="minorHAnsi"/>
          <w:sz w:val="22"/>
          <w:szCs w:val="22"/>
        </w:rPr>
        <w:t>;</w:t>
      </w:r>
      <w:r w:rsidR="0011574D" w:rsidRPr="00D60544">
        <w:rPr>
          <w:rFonts w:asciiTheme="minorHAnsi" w:hAnsiTheme="minorHAnsi"/>
          <w:sz w:val="22"/>
          <w:szCs w:val="22"/>
        </w:rPr>
        <w:t xml:space="preserve"> and</w:t>
      </w:r>
      <w:r w:rsidR="00A41246" w:rsidRPr="00D60544">
        <w:rPr>
          <w:rFonts w:asciiTheme="minorHAnsi" w:hAnsiTheme="minorHAnsi"/>
          <w:sz w:val="22"/>
          <w:szCs w:val="22"/>
        </w:rPr>
        <w:t>,</w:t>
      </w:r>
      <w:r w:rsidR="0011574D" w:rsidRPr="00D60544">
        <w:rPr>
          <w:rFonts w:asciiTheme="minorHAnsi" w:hAnsiTheme="minorHAnsi"/>
          <w:sz w:val="22"/>
          <w:szCs w:val="22"/>
        </w:rPr>
        <w:t xml:space="preserve"> </w:t>
      </w:r>
      <w:r w:rsidR="007A1800" w:rsidRPr="00D60544">
        <w:rPr>
          <w:rFonts w:asciiTheme="minorHAnsi" w:hAnsiTheme="minorHAnsi"/>
          <w:sz w:val="22"/>
          <w:szCs w:val="22"/>
        </w:rPr>
        <w:t xml:space="preserve">developed </w:t>
      </w:r>
      <w:r w:rsidR="0011574D" w:rsidRPr="00D60544">
        <w:rPr>
          <w:rFonts w:asciiTheme="minorHAnsi" w:hAnsiTheme="minorHAnsi"/>
          <w:sz w:val="22"/>
          <w:szCs w:val="22"/>
        </w:rPr>
        <w:t xml:space="preserve">responses to radio frequency spectrum </w:t>
      </w:r>
      <w:r w:rsidR="007A1800" w:rsidRPr="00D60544">
        <w:rPr>
          <w:rFonts w:asciiTheme="minorHAnsi" w:hAnsiTheme="minorHAnsi"/>
          <w:sz w:val="22"/>
          <w:szCs w:val="22"/>
        </w:rPr>
        <w:t>auctions adversely</w:t>
      </w:r>
      <w:r w:rsidR="009E470A" w:rsidRPr="00D60544">
        <w:rPr>
          <w:rFonts w:asciiTheme="minorHAnsi" w:hAnsiTheme="minorHAnsi"/>
          <w:sz w:val="22"/>
          <w:szCs w:val="22"/>
        </w:rPr>
        <w:t xml:space="preserve"> affecting </w:t>
      </w:r>
      <w:r w:rsidR="007A1800" w:rsidRPr="00D60544">
        <w:rPr>
          <w:rFonts w:asciiTheme="minorHAnsi" w:hAnsiTheme="minorHAnsi"/>
          <w:sz w:val="22"/>
          <w:szCs w:val="22"/>
        </w:rPr>
        <w:t xml:space="preserve">NOAA </w:t>
      </w:r>
      <w:r w:rsidR="009E470A" w:rsidRPr="00D60544">
        <w:rPr>
          <w:rFonts w:asciiTheme="minorHAnsi" w:hAnsiTheme="minorHAnsi"/>
          <w:sz w:val="22"/>
          <w:szCs w:val="22"/>
        </w:rPr>
        <w:t>satellites and ground systems</w:t>
      </w:r>
      <w:r w:rsidR="0011574D" w:rsidRPr="00D60544">
        <w:rPr>
          <w:rFonts w:asciiTheme="minorHAnsi" w:hAnsiTheme="minorHAnsi"/>
          <w:sz w:val="22"/>
          <w:szCs w:val="22"/>
        </w:rPr>
        <w:t xml:space="preserve">.  </w:t>
      </w:r>
    </w:p>
    <w:p w:rsidR="002816C6" w:rsidRPr="00D60544" w:rsidRDefault="007A1800" w:rsidP="00F30599">
      <w:pPr>
        <w:spacing w:before="100" w:beforeAutospacing="1" w:after="100" w:afterAutospacing="1" w:line="240" w:lineRule="auto"/>
        <w:rPr>
          <w:rFonts w:asciiTheme="minorHAnsi" w:hAnsiTheme="minorHAnsi"/>
          <w:sz w:val="22"/>
          <w:szCs w:val="22"/>
        </w:rPr>
      </w:pPr>
      <w:r w:rsidRPr="00D60544">
        <w:rPr>
          <w:rFonts w:asciiTheme="minorHAnsi" w:hAnsiTheme="minorHAnsi"/>
          <w:sz w:val="22"/>
          <w:szCs w:val="22"/>
        </w:rPr>
        <w:t>In addition to nearly ten years at NOAA, h</w:t>
      </w:r>
      <w:r w:rsidR="00EB232A" w:rsidRPr="00D60544">
        <w:rPr>
          <w:rFonts w:asciiTheme="minorHAnsi" w:hAnsiTheme="minorHAnsi"/>
          <w:sz w:val="22"/>
          <w:szCs w:val="22"/>
        </w:rPr>
        <w:t>is 3</w:t>
      </w:r>
      <w:r w:rsidR="00A41246" w:rsidRPr="00D60544">
        <w:rPr>
          <w:rFonts w:asciiTheme="minorHAnsi" w:hAnsiTheme="minorHAnsi"/>
          <w:sz w:val="22"/>
          <w:szCs w:val="22"/>
        </w:rPr>
        <w:t>9</w:t>
      </w:r>
      <w:r w:rsidR="00EB232A" w:rsidRPr="00D60544">
        <w:rPr>
          <w:rFonts w:asciiTheme="minorHAnsi" w:hAnsiTheme="minorHAnsi"/>
          <w:sz w:val="22"/>
          <w:szCs w:val="22"/>
        </w:rPr>
        <w:t xml:space="preserve">-year career </w:t>
      </w:r>
      <w:r w:rsidR="009E470A" w:rsidRPr="00D60544">
        <w:rPr>
          <w:rFonts w:asciiTheme="minorHAnsi" w:hAnsiTheme="minorHAnsi"/>
          <w:sz w:val="22"/>
          <w:szCs w:val="22"/>
        </w:rPr>
        <w:t>includes</w:t>
      </w:r>
      <w:r w:rsidR="00EB232A" w:rsidRPr="00D60544">
        <w:rPr>
          <w:rFonts w:asciiTheme="minorHAnsi" w:hAnsiTheme="minorHAnsi"/>
          <w:sz w:val="22"/>
          <w:szCs w:val="22"/>
        </w:rPr>
        <w:t xml:space="preserve"> 22 years in the U.S. Air Force </w:t>
      </w:r>
      <w:r w:rsidR="00E55032" w:rsidRPr="00D60544">
        <w:rPr>
          <w:rFonts w:asciiTheme="minorHAnsi" w:hAnsiTheme="minorHAnsi"/>
          <w:sz w:val="22"/>
          <w:szCs w:val="22"/>
        </w:rPr>
        <w:t>and National Reconnaissance Office (NRO)</w:t>
      </w:r>
      <w:r w:rsidR="009E470A" w:rsidRPr="00D60544">
        <w:rPr>
          <w:rFonts w:asciiTheme="minorHAnsi" w:hAnsiTheme="minorHAnsi"/>
          <w:sz w:val="22"/>
          <w:szCs w:val="22"/>
        </w:rPr>
        <w:t>,</w:t>
      </w:r>
      <w:r w:rsidR="00EB232A" w:rsidRPr="00D60544">
        <w:rPr>
          <w:rFonts w:asciiTheme="minorHAnsi" w:hAnsiTheme="minorHAnsi"/>
          <w:sz w:val="22"/>
          <w:szCs w:val="22"/>
        </w:rPr>
        <w:t xml:space="preserve"> </w:t>
      </w:r>
      <w:r w:rsidR="009E470A" w:rsidRPr="00D60544">
        <w:rPr>
          <w:rFonts w:asciiTheme="minorHAnsi" w:hAnsiTheme="minorHAnsi"/>
          <w:sz w:val="22"/>
          <w:szCs w:val="22"/>
        </w:rPr>
        <w:t xml:space="preserve">federal </w:t>
      </w:r>
      <w:r w:rsidR="00EB232A" w:rsidRPr="00D60544">
        <w:rPr>
          <w:rFonts w:asciiTheme="minorHAnsi" w:hAnsiTheme="minorHAnsi"/>
          <w:sz w:val="22"/>
          <w:szCs w:val="22"/>
        </w:rPr>
        <w:t xml:space="preserve">civilian positions in </w:t>
      </w:r>
      <w:r w:rsidR="009E470A" w:rsidRPr="00D60544">
        <w:rPr>
          <w:rFonts w:asciiTheme="minorHAnsi" w:hAnsiTheme="minorHAnsi"/>
          <w:sz w:val="22"/>
          <w:szCs w:val="22"/>
        </w:rPr>
        <w:t xml:space="preserve">the Missile Defense Agency and </w:t>
      </w:r>
      <w:r w:rsidR="00E55032" w:rsidRPr="00D60544">
        <w:rPr>
          <w:rFonts w:asciiTheme="minorHAnsi" w:hAnsiTheme="minorHAnsi"/>
          <w:sz w:val="22"/>
          <w:szCs w:val="22"/>
        </w:rPr>
        <w:t>Defense Technology Security Administration</w:t>
      </w:r>
      <w:r w:rsidR="009E470A" w:rsidRPr="00D60544">
        <w:rPr>
          <w:rFonts w:asciiTheme="minorHAnsi" w:hAnsiTheme="minorHAnsi"/>
          <w:sz w:val="22"/>
          <w:szCs w:val="22"/>
        </w:rPr>
        <w:t>, and private sector positions with Trident Data Systems</w:t>
      </w:r>
      <w:r w:rsidR="00EB232A" w:rsidRPr="00D60544">
        <w:rPr>
          <w:rFonts w:asciiTheme="minorHAnsi" w:hAnsiTheme="minorHAnsi"/>
          <w:sz w:val="22"/>
          <w:szCs w:val="22"/>
        </w:rPr>
        <w:t xml:space="preserve"> and </w:t>
      </w:r>
      <w:r w:rsidR="00E55032" w:rsidRPr="00D60544">
        <w:rPr>
          <w:rFonts w:asciiTheme="minorHAnsi" w:hAnsiTheme="minorHAnsi"/>
          <w:sz w:val="22"/>
          <w:szCs w:val="22"/>
        </w:rPr>
        <w:t>Ball Aerospace</w:t>
      </w:r>
      <w:r w:rsidR="00EB232A" w:rsidRPr="00D60544">
        <w:rPr>
          <w:rFonts w:asciiTheme="minorHAnsi" w:hAnsiTheme="minorHAnsi"/>
          <w:sz w:val="22"/>
          <w:szCs w:val="22"/>
        </w:rPr>
        <w:t xml:space="preserve">.  He </w:t>
      </w:r>
      <w:r w:rsidR="0011574D" w:rsidRPr="00D60544">
        <w:rPr>
          <w:rFonts w:asciiTheme="minorHAnsi" w:hAnsiTheme="minorHAnsi"/>
          <w:sz w:val="22"/>
          <w:szCs w:val="22"/>
        </w:rPr>
        <w:t>earned</w:t>
      </w:r>
      <w:r w:rsidR="00EB232A" w:rsidRPr="00D60544">
        <w:rPr>
          <w:rFonts w:asciiTheme="minorHAnsi" w:hAnsiTheme="minorHAnsi"/>
          <w:sz w:val="22"/>
          <w:szCs w:val="22"/>
        </w:rPr>
        <w:t xml:space="preserve"> a B.S. </w:t>
      </w:r>
      <w:r w:rsidR="009E470A" w:rsidRPr="00D60544">
        <w:rPr>
          <w:rFonts w:asciiTheme="minorHAnsi" w:hAnsiTheme="minorHAnsi"/>
          <w:sz w:val="22"/>
          <w:szCs w:val="22"/>
        </w:rPr>
        <w:t xml:space="preserve">in Aeronautical Engineering </w:t>
      </w:r>
      <w:r w:rsidR="00EB232A" w:rsidRPr="00D60544">
        <w:rPr>
          <w:rFonts w:asciiTheme="minorHAnsi" w:hAnsiTheme="minorHAnsi"/>
          <w:sz w:val="22"/>
          <w:szCs w:val="22"/>
        </w:rPr>
        <w:t xml:space="preserve">from Rensselaer Polytechnic Institute </w:t>
      </w:r>
      <w:r w:rsidR="0011574D" w:rsidRPr="00D60544">
        <w:rPr>
          <w:rFonts w:asciiTheme="minorHAnsi" w:hAnsiTheme="minorHAnsi"/>
          <w:sz w:val="22"/>
          <w:szCs w:val="22"/>
        </w:rPr>
        <w:t xml:space="preserve">in 1976, </w:t>
      </w:r>
      <w:r w:rsidR="00EB232A" w:rsidRPr="00D60544">
        <w:rPr>
          <w:rFonts w:asciiTheme="minorHAnsi" w:hAnsiTheme="minorHAnsi"/>
          <w:sz w:val="22"/>
          <w:szCs w:val="22"/>
        </w:rPr>
        <w:t xml:space="preserve">an M.S. </w:t>
      </w:r>
      <w:r w:rsidR="009E470A" w:rsidRPr="00D60544">
        <w:rPr>
          <w:rFonts w:asciiTheme="minorHAnsi" w:hAnsiTheme="minorHAnsi"/>
          <w:sz w:val="22"/>
          <w:szCs w:val="22"/>
        </w:rPr>
        <w:t xml:space="preserve">in Aero </w:t>
      </w:r>
      <w:r w:rsidR="00EB232A" w:rsidRPr="00D60544">
        <w:rPr>
          <w:rFonts w:asciiTheme="minorHAnsi" w:hAnsiTheme="minorHAnsi"/>
          <w:sz w:val="22"/>
          <w:szCs w:val="22"/>
        </w:rPr>
        <w:t>from the Air Force Institute of Technology</w:t>
      </w:r>
      <w:r w:rsidR="0011574D" w:rsidRPr="00D60544">
        <w:rPr>
          <w:rFonts w:asciiTheme="minorHAnsi" w:hAnsiTheme="minorHAnsi"/>
          <w:sz w:val="22"/>
          <w:szCs w:val="22"/>
        </w:rPr>
        <w:t xml:space="preserve"> in 1978, and </w:t>
      </w:r>
      <w:r w:rsidR="00A41246" w:rsidRPr="00D60544">
        <w:rPr>
          <w:rFonts w:asciiTheme="minorHAnsi" w:hAnsiTheme="minorHAnsi"/>
          <w:sz w:val="22"/>
          <w:szCs w:val="22"/>
        </w:rPr>
        <w:t>completed</w:t>
      </w:r>
      <w:r w:rsidR="0011574D" w:rsidRPr="00D60544">
        <w:rPr>
          <w:rFonts w:asciiTheme="minorHAnsi" w:hAnsiTheme="minorHAnsi"/>
          <w:sz w:val="22"/>
          <w:szCs w:val="22"/>
        </w:rPr>
        <w:t xml:space="preserve"> the </w:t>
      </w:r>
      <w:r w:rsidR="0011574D" w:rsidRPr="00D60544">
        <w:rPr>
          <w:rFonts w:asciiTheme="minorHAnsi" w:hAnsiTheme="minorHAnsi"/>
          <w:i/>
          <w:sz w:val="22"/>
          <w:szCs w:val="22"/>
        </w:rPr>
        <w:t>Leadership in the 21</w:t>
      </w:r>
      <w:r w:rsidR="0011574D" w:rsidRPr="00D60544">
        <w:rPr>
          <w:rFonts w:asciiTheme="minorHAnsi" w:hAnsiTheme="minorHAnsi"/>
          <w:i/>
          <w:sz w:val="22"/>
          <w:szCs w:val="22"/>
          <w:vertAlign w:val="superscript"/>
        </w:rPr>
        <w:t>st</w:t>
      </w:r>
      <w:r w:rsidR="0011574D" w:rsidRPr="00D60544">
        <w:rPr>
          <w:rFonts w:asciiTheme="minorHAnsi" w:hAnsiTheme="minorHAnsi"/>
          <w:i/>
          <w:sz w:val="22"/>
          <w:szCs w:val="22"/>
        </w:rPr>
        <w:t xml:space="preserve"> Century</w:t>
      </w:r>
      <w:r w:rsidR="0011574D" w:rsidRPr="00D60544">
        <w:rPr>
          <w:rFonts w:asciiTheme="minorHAnsi" w:hAnsiTheme="minorHAnsi"/>
          <w:sz w:val="22"/>
          <w:szCs w:val="22"/>
        </w:rPr>
        <w:t xml:space="preserve"> course at the Harvard Kennedy School of Government in 2012</w:t>
      </w:r>
      <w:r w:rsidR="00EB232A" w:rsidRPr="00D60544">
        <w:rPr>
          <w:rFonts w:asciiTheme="minorHAnsi" w:hAnsiTheme="minorHAnsi"/>
          <w:sz w:val="22"/>
          <w:szCs w:val="22"/>
        </w:rPr>
        <w:t>.</w:t>
      </w:r>
    </w:p>
    <w:sectPr w:rsidR="002816C6" w:rsidRPr="00D60544" w:rsidSect="009636F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16" w:rsidRDefault="00BE6416" w:rsidP="00A701F0">
      <w:pPr>
        <w:spacing w:after="0" w:line="240" w:lineRule="auto"/>
      </w:pPr>
      <w:r>
        <w:separator/>
      </w:r>
    </w:p>
  </w:endnote>
  <w:endnote w:type="continuationSeparator" w:id="0">
    <w:p w:rsidR="00BE6416" w:rsidRDefault="00BE6416" w:rsidP="00A7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0" w:rsidRPr="00A701F0" w:rsidRDefault="00A701F0" w:rsidP="00A701F0">
    <w:pPr>
      <w:pStyle w:val="Footer"/>
      <w:ind w:left="1080"/>
      <w:jc w:val="center"/>
      <w:rPr>
        <w:i/>
      </w:rPr>
    </w:pPr>
    <w:r>
      <w:rPr>
        <w:i/>
      </w:rPr>
      <w:t xml:space="preserve">- </w:t>
    </w:r>
    <w:r w:rsidRPr="00A701F0">
      <w:rPr>
        <w:i/>
      </w:rPr>
      <w:t>over</w:t>
    </w:r>
    <w:r>
      <w:rPr>
        <w:i/>
      </w:rPr>
      <w:t xml:space="preserve"> </w:t>
    </w:r>
    <w:r w:rsidRPr="00A701F0">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16" w:rsidRDefault="00BE6416" w:rsidP="00A701F0">
      <w:pPr>
        <w:spacing w:after="0" w:line="240" w:lineRule="auto"/>
      </w:pPr>
      <w:r>
        <w:separator/>
      </w:r>
    </w:p>
  </w:footnote>
  <w:footnote w:type="continuationSeparator" w:id="0">
    <w:p w:rsidR="00BE6416" w:rsidRDefault="00BE6416" w:rsidP="00A7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66D"/>
    <w:multiLevelType w:val="hybridMultilevel"/>
    <w:tmpl w:val="1E1684F2"/>
    <w:lvl w:ilvl="0" w:tplc="9272A226">
      <w:start w:val="21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218C8"/>
    <w:multiLevelType w:val="hybridMultilevel"/>
    <w:tmpl w:val="40208058"/>
    <w:lvl w:ilvl="0" w:tplc="80CCB520">
      <w:start w:val="21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2A"/>
    <w:rsid w:val="00001355"/>
    <w:rsid w:val="00046CA2"/>
    <w:rsid w:val="000518A2"/>
    <w:rsid w:val="0011574D"/>
    <w:rsid w:val="001163F7"/>
    <w:rsid w:val="00167C49"/>
    <w:rsid w:val="002816C6"/>
    <w:rsid w:val="002860E3"/>
    <w:rsid w:val="004A48BB"/>
    <w:rsid w:val="004E1B02"/>
    <w:rsid w:val="006B2816"/>
    <w:rsid w:val="007A1800"/>
    <w:rsid w:val="007B2107"/>
    <w:rsid w:val="0083709E"/>
    <w:rsid w:val="008B26A8"/>
    <w:rsid w:val="009636FC"/>
    <w:rsid w:val="00966EFF"/>
    <w:rsid w:val="009E470A"/>
    <w:rsid w:val="00A41246"/>
    <w:rsid w:val="00A701F0"/>
    <w:rsid w:val="00BA514D"/>
    <w:rsid w:val="00BB4944"/>
    <w:rsid w:val="00BE6416"/>
    <w:rsid w:val="00C33FAB"/>
    <w:rsid w:val="00D60544"/>
    <w:rsid w:val="00DB4512"/>
    <w:rsid w:val="00E55032"/>
    <w:rsid w:val="00EB232A"/>
    <w:rsid w:val="00F30599"/>
    <w:rsid w:val="00F445AD"/>
    <w:rsid w:val="00F8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CEC90-49A4-45E1-B89C-02FF5A10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0599"/>
  </w:style>
  <w:style w:type="character" w:styleId="Hyperlink">
    <w:name w:val="Hyperlink"/>
    <w:basedOn w:val="DefaultParagraphFont"/>
    <w:uiPriority w:val="99"/>
    <w:semiHidden/>
    <w:unhideWhenUsed/>
    <w:rsid w:val="00F30599"/>
    <w:rPr>
      <w:color w:val="0000FF"/>
      <w:u w:val="single"/>
    </w:rPr>
  </w:style>
  <w:style w:type="paragraph" w:styleId="Header">
    <w:name w:val="header"/>
    <w:basedOn w:val="Normal"/>
    <w:link w:val="HeaderChar"/>
    <w:uiPriority w:val="99"/>
    <w:unhideWhenUsed/>
    <w:rsid w:val="00A7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F0"/>
  </w:style>
  <w:style w:type="paragraph" w:styleId="Footer">
    <w:name w:val="footer"/>
    <w:basedOn w:val="Normal"/>
    <w:link w:val="FooterChar"/>
    <w:uiPriority w:val="99"/>
    <w:unhideWhenUsed/>
    <w:rsid w:val="00A7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2491">
      <w:bodyDiv w:val="1"/>
      <w:marLeft w:val="0"/>
      <w:marRight w:val="0"/>
      <w:marTop w:val="0"/>
      <w:marBottom w:val="0"/>
      <w:divBdr>
        <w:top w:val="none" w:sz="0" w:space="0" w:color="auto"/>
        <w:left w:val="none" w:sz="0" w:space="0" w:color="auto"/>
        <w:bottom w:val="none" w:sz="0" w:space="0" w:color="auto"/>
        <w:right w:val="none" w:sz="0" w:space="0" w:color="auto"/>
      </w:divBdr>
    </w:div>
    <w:div w:id="2122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nod.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gitalgl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 Mulholland</dc:creator>
  <cp:lastModifiedBy>Gwen Farnsworth</cp:lastModifiedBy>
  <cp:revision>15</cp:revision>
  <dcterms:created xsi:type="dcterms:W3CDTF">2015-08-05T16:10:00Z</dcterms:created>
  <dcterms:modified xsi:type="dcterms:W3CDTF">2015-08-05T18:19:00Z</dcterms:modified>
</cp:coreProperties>
</file>